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0913" w14:textId="10EC0E7D" w:rsidR="00713A0C" w:rsidRDefault="003D09FB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ĐĂNG KÝ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83AC4"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DỊCH VỤ </w:t>
      </w:r>
      <w:r w:rsidR="00823F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[dành cho bệnh viện]</w:t>
      </w:r>
    </w:p>
    <w:p w14:paraId="5B172781" w14:textId="77777777" w:rsidR="00234119" w:rsidRDefault="00234119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TÀI KHOẢN WEBSITE QUẢN LÝ CHẤT LƯỢNG BỆNH VIỆN – CLBV.VN</w:t>
      </w:r>
    </w:p>
    <w:p w14:paraId="5A1324E4" w14:textId="74290C2B" w:rsidR="00502827" w:rsidRDefault="006D4634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fldChar w:fldCharType="begin"/>
      </w:r>
      <w:r>
        <w:instrText xml:space="preserve"> INCLUDEPICTURE "https://api.qrserver.com/v1/create-qr-code/?size=150x150&amp;data=https%3A%2F%2Fclbv.vn%2Fdang-ky%2Ftoolkit%2Fsopps" \* MERGEFORMATINET </w:instrText>
      </w:r>
      <w:r>
        <w:fldChar w:fldCharType="separate"/>
      </w:r>
      <w:r>
        <w:fldChar w:fldCharType="end"/>
      </w:r>
    </w:p>
    <w:p w14:paraId="1D54A126" w14:textId="3CAF0397" w:rsidR="003D09FB" w:rsidRPr="00597F26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Vui lòng cung cấp thông tin </w:t>
      </w:r>
      <w:r w:rsidRPr="00597F2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chính xác</w:t>
      </w: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D09FB" w:rsidRPr="00597F26" w14:paraId="7D6C31C2" w14:textId="77777777" w:rsidTr="004B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2D9DA3" w14:textId="1DCBC9D6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vị đăng ký</w:t>
            </w:r>
          </w:p>
        </w:tc>
        <w:tc>
          <w:tcPr>
            <w:tcW w:w="6378" w:type="dxa"/>
            <w:vAlign w:val="center"/>
          </w:tcPr>
          <w:p w14:paraId="2F0567CF" w14:textId="71585392" w:rsidR="00597F26" w:rsidRPr="00597F26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34CAFC1A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ABDDD35" w14:textId="1D9AC862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378" w:type="dxa"/>
            <w:vAlign w:val="center"/>
          </w:tcPr>
          <w:p w14:paraId="20DC0C27" w14:textId="77777777" w:rsidR="00597F26" w:rsidRP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107D312E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A36334E" w14:textId="4C0B9857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</w:p>
        </w:tc>
        <w:tc>
          <w:tcPr>
            <w:tcW w:w="6378" w:type="dxa"/>
            <w:vAlign w:val="center"/>
          </w:tcPr>
          <w:p w14:paraId="3C5B2A94" w14:textId="77777777" w:rsidR="003D09FB" w:rsidRPr="00597F26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D4634" w:rsidRPr="00597F26" w14:paraId="5B154426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C6AFA20" w14:textId="3D4DC036" w:rsidR="006D4634" w:rsidRPr="00597F26" w:rsidRDefault="006D4634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ĐVQHNS</w:t>
            </w:r>
            <w:r w:rsidR="004B3D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(nếu cần)</w:t>
            </w:r>
          </w:p>
        </w:tc>
        <w:tc>
          <w:tcPr>
            <w:tcW w:w="6378" w:type="dxa"/>
            <w:vAlign w:val="center"/>
          </w:tcPr>
          <w:p w14:paraId="4F0A596B" w14:textId="77777777" w:rsidR="006D4634" w:rsidRPr="00597F26" w:rsidRDefault="006D4634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597F26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597F26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Chức vụ:</w:t>
            </w:r>
          </w:p>
        </w:tc>
      </w:tr>
      <w:tr w:rsidR="003D09FB" w:rsidRPr="00597F26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597F26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Email:</w:t>
            </w:r>
          </w:p>
        </w:tc>
      </w:tr>
    </w:tbl>
    <w:p w14:paraId="529C75C5" w14:textId="77777777" w:rsidR="00597F26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</w:p>
    <w:p w14:paraId="6F468232" w14:textId="1CE4C021" w:rsidR="0057071A" w:rsidRDefault="00E324BF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A0C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ĐĂNG KÝ</w:t>
      </w:r>
    </w:p>
    <w:p w14:paraId="3636093B" w14:textId="77777777" w:rsidR="00854F7A" w:rsidRPr="00823FB3" w:rsidRDefault="00854F7A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lang w:val="vi-VN"/>
        </w:rPr>
      </w:pP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2972"/>
        <w:gridCol w:w="2410"/>
        <w:gridCol w:w="1559"/>
        <w:gridCol w:w="2410"/>
      </w:tblGrid>
      <w:tr w:rsidR="00480A5E" w:rsidRPr="00597F26" w14:paraId="679A3404" w14:textId="3CBAA449" w:rsidTr="00480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E99C" w:themeFill="accent1" w:themeFillTint="66"/>
            <w:vAlign w:val="center"/>
          </w:tcPr>
          <w:p w14:paraId="29C9DE45" w14:textId="4E9478E9" w:rsidR="00480A5E" w:rsidRPr="00597F26" w:rsidRDefault="00480A5E" w:rsidP="0003469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dịch vụ, sản phẩm</w:t>
            </w:r>
          </w:p>
        </w:tc>
        <w:tc>
          <w:tcPr>
            <w:tcW w:w="2410" w:type="dxa"/>
            <w:shd w:val="clear" w:color="auto" w:fill="FFE99C" w:themeFill="accent1" w:themeFillTint="66"/>
            <w:vAlign w:val="center"/>
          </w:tcPr>
          <w:p w14:paraId="5A897D56" w14:textId="01C4CC02" w:rsidR="00480A5E" w:rsidRPr="00480A5E" w:rsidRDefault="00480A5E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80A5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giá</w:t>
            </w:r>
          </w:p>
        </w:tc>
        <w:tc>
          <w:tcPr>
            <w:tcW w:w="1559" w:type="dxa"/>
            <w:shd w:val="clear" w:color="auto" w:fill="FFE99C" w:themeFill="accent1" w:themeFillTint="66"/>
          </w:tcPr>
          <w:p w14:paraId="2AEFDD20" w14:textId="1AF06829" w:rsidR="00480A5E" w:rsidRPr="00480A5E" w:rsidRDefault="00480A5E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80A5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Năm</w:t>
            </w:r>
          </w:p>
        </w:tc>
        <w:tc>
          <w:tcPr>
            <w:tcW w:w="2410" w:type="dxa"/>
            <w:shd w:val="clear" w:color="auto" w:fill="FFE99C" w:themeFill="accent1" w:themeFillTint="66"/>
          </w:tcPr>
          <w:p w14:paraId="5F3D554B" w14:textId="1BCD3826" w:rsidR="00480A5E" w:rsidRPr="00480A5E" w:rsidRDefault="00480A5E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80A5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</w:t>
            </w:r>
          </w:p>
        </w:tc>
      </w:tr>
      <w:tr w:rsidR="00480A5E" w:rsidRPr="00854F7A" w14:paraId="1F723F73" w14:textId="384E0012" w:rsidTr="00480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019B423" w14:textId="304E1635" w:rsidR="00480A5E" w:rsidRPr="00480A5E" w:rsidRDefault="007855F9" w:rsidP="000346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val="vi-VN"/>
              </w:rPr>
              <w:t>CLBV-</w:t>
            </w:r>
            <w:r w:rsidR="00480A5E" w:rsidRPr="00480A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val="vi-VN"/>
              </w:rPr>
              <w:t>BV1</w:t>
            </w:r>
          </w:p>
          <w:p w14:paraId="1E6BD6EB" w14:textId="41D6D174" w:rsidR="00480A5E" w:rsidRPr="00480A5E" w:rsidRDefault="007855F9" w:rsidP="000346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val="vi-VN"/>
              </w:rPr>
              <w:t>CLBV-</w:t>
            </w:r>
            <w:r w:rsidR="00480A5E" w:rsidRPr="00480A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val="vi-VN"/>
              </w:rPr>
              <w:t>BV2</w:t>
            </w:r>
          </w:p>
          <w:p w14:paraId="2EB23081" w14:textId="692E13FF" w:rsidR="00480A5E" w:rsidRPr="00854F7A" w:rsidRDefault="007855F9" w:rsidP="000346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val="vi-VN"/>
              </w:rPr>
              <w:t>CLBV-</w:t>
            </w:r>
            <w:r w:rsidR="00480A5E" w:rsidRPr="00480A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val="vi-VN"/>
              </w:rPr>
              <w:t>BV3</w:t>
            </w:r>
          </w:p>
        </w:tc>
        <w:tc>
          <w:tcPr>
            <w:tcW w:w="2410" w:type="dxa"/>
            <w:vAlign w:val="center"/>
          </w:tcPr>
          <w:p w14:paraId="11B09974" w14:textId="77777777" w:rsidR="00480A5E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2.000.000</w:t>
            </w:r>
          </w:p>
          <w:p w14:paraId="12026BBC" w14:textId="77777777" w:rsidR="00480A5E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3.000.000</w:t>
            </w:r>
          </w:p>
          <w:p w14:paraId="420A47D3" w14:textId="7C470E97" w:rsidR="00480A5E" w:rsidRPr="00B04EB0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4.000.000</w:t>
            </w:r>
          </w:p>
        </w:tc>
        <w:tc>
          <w:tcPr>
            <w:tcW w:w="1559" w:type="dxa"/>
          </w:tcPr>
          <w:p w14:paraId="29C2045E" w14:textId="77777777" w:rsidR="00480A5E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3</w:t>
            </w:r>
          </w:p>
          <w:p w14:paraId="14F7246A" w14:textId="77777777" w:rsidR="00480A5E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3</w:t>
            </w:r>
          </w:p>
          <w:p w14:paraId="3E6C1DF0" w14:textId="683CABC8" w:rsidR="00480A5E" w:rsidRPr="00B04EB0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3</w:t>
            </w:r>
          </w:p>
        </w:tc>
        <w:tc>
          <w:tcPr>
            <w:tcW w:w="2410" w:type="dxa"/>
            <w:vAlign w:val="center"/>
          </w:tcPr>
          <w:p w14:paraId="0C92FD1D" w14:textId="2C97DE30" w:rsidR="00480A5E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6.000.000</w:t>
            </w:r>
          </w:p>
          <w:p w14:paraId="29765B72" w14:textId="77777777" w:rsidR="00480A5E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9</w:t>
            </w:r>
            <w:r w:rsidRPr="00B04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.000.000</w:t>
            </w:r>
          </w:p>
          <w:p w14:paraId="23659778" w14:textId="6DF3F461" w:rsidR="00480A5E" w:rsidRPr="00B04EB0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15</w:t>
            </w:r>
            <w:r w:rsidRPr="00B04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.000.000</w:t>
            </w:r>
          </w:p>
        </w:tc>
      </w:tr>
      <w:tr w:rsidR="00480A5E" w:rsidRPr="008C7E1C" w14:paraId="514F2D0A" w14:textId="77777777" w:rsidTr="00480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EFEAB3" w14:textId="4C9E0D6B" w:rsidR="00480A5E" w:rsidRPr="00854F7A" w:rsidRDefault="00480A5E" w:rsidP="00C7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2410" w:type="dxa"/>
            <w:vAlign w:val="center"/>
          </w:tcPr>
          <w:p w14:paraId="790BBE00" w14:textId="42F31CF5" w:rsidR="00480A5E" w:rsidRPr="00B04EB0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559" w:type="dxa"/>
          </w:tcPr>
          <w:p w14:paraId="313B5A4E" w14:textId="77777777" w:rsidR="00480A5E" w:rsidRPr="00B04EB0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5284F245" w14:textId="54C5542E" w:rsidR="00480A5E" w:rsidRPr="00B04EB0" w:rsidRDefault="00480A5E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  <w:r w:rsidRPr="00B04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  <w:t>15.000.000đ</w:t>
            </w:r>
          </w:p>
        </w:tc>
      </w:tr>
    </w:tbl>
    <w:p w14:paraId="54E34807" w14:textId="15843242" w:rsidR="00C63727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 w:rsidR="0066282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Chi phí đã bao gồm thuế VAT</w:t>
      </w:r>
    </w:p>
    <w:p w14:paraId="0C1BC1F0" w14:textId="3B0B7A49" w:rsidR="00034697" w:rsidRDefault="0003469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**Chi phí có hiệu lực từ </w:t>
      </w:r>
      <w:r w:rsidR="00065FEC">
        <w:rPr>
          <w:rFonts w:ascii="Times New Roman" w:eastAsia="Times New Roman" w:hAnsi="Times New Roman" w:cs="Times New Roman"/>
          <w:sz w:val="24"/>
          <w:szCs w:val="24"/>
          <w:lang w:val="vi-VN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065FEC">
        <w:rPr>
          <w:rFonts w:ascii="Times New Roman" w:eastAsia="Times New Roman" w:hAnsi="Times New Roman" w:cs="Times New Roman"/>
          <w:sz w:val="24"/>
          <w:szCs w:val="24"/>
          <w:lang w:val="vi-VN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/2025 đến </w:t>
      </w:r>
      <w:r w:rsidR="00D920E0">
        <w:rPr>
          <w:rFonts w:ascii="Times New Roman" w:eastAsia="Times New Roman" w:hAnsi="Times New Roman" w:cs="Times New Roman"/>
          <w:sz w:val="24"/>
          <w:szCs w:val="24"/>
          <w:lang w:val="vi-VN"/>
        </w:rPr>
        <w:t>3</w:t>
      </w:r>
      <w:r w:rsidR="006E0FD6">
        <w:rPr>
          <w:rFonts w:ascii="Times New Roman" w:eastAsia="Times New Roman" w:hAnsi="Times New Roman" w:cs="Times New Roman"/>
          <w:sz w:val="24"/>
          <w:szCs w:val="24"/>
          <w:lang w:val="vi-VN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6E0FD6">
        <w:rPr>
          <w:rFonts w:ascii="Times New Roman" w:eastAsia="Times New Roman" w:hAnsi="Times New Roman" w:cs="Times New Roman"/>
          <w:sz w:val="24"/>
          <w:szCs w:val="24"/>
          <w:lang w:val="vi-VN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/202</w:t>
      </w:r>
      <w:r w:rsidR="006E0FD6">
        <w:rPr>
          <w:rFonts w:ascii="Times New Roman" w:eastAsia="Times New Roman" w:hAnsi="Times New Roman" w:cs="Times New Roman"/>
          <w:sz w:val="24"/>
          <w:szCs w:val="24"/>
          <w:lang w:val="vi-V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1AA25828" w14:textId="77777777" w:rsidR="00C63727" w:rsidRDefault="00C63727" w:rsidP="00597F2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87E7490" w14:textId="77777777" w:rsidR="00713A0C" w:rsidRPr="00597F26" w:rsidRDefault="00713A0C" w:rsidP="00B91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D09FB" w:rsidRPr="00597F26" w14:paraId="3BEAA12D" w14:textId="77777777" w:rsidTr="00C565E7">
        <w:tc>
          <w:tcPr>
            <w:tcW w:w="5949" w:type="dxa"/>
          </w:tcPr>
          <w:p w14:paraId="2BCD70D5" w14:textId="0955F17D" w:rsidR="003D09FB" w:rsidRPr="003802F8" w:rsidRDefault="003D09FB" w:rsidP="00597F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036E5CCC" w14:textId="277F2458" w:rsidR="003D09FB" w:rsidRPr="003802F8" w:rsidRDefault="003D09FB" w:rsidP="00597F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3D09FB" w:rsidRPr="00597F26" w14:paraId="70D9471F" w14:textId="77777777" w:rsidTr="00C565E7">
        <w:tc>
          <w:tcPr>
            <w:tcW w:w="5949" w:type="dxa"/>
          </w:tcPr>
          <w:p w14:paraId="1228631C" w14:textId="31B114B2" w:rsidR="006E0FD6" w:rsidRPr="006E0FD6" w:rsidRDefault="00597F26" w:rsidP="006E0F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  <w:r w:rsidR="006E0FD6" w:rsidRPr="006E0FD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CỔ PHẦN</w:t>
            </w:r>
          </w:p>
          <w:p w14:paraId="2681A70F" w14:textId="2F00184D" w:rsidR="003D09FB" w:rsidRPr="00597F26" w:rsidRDefault="006E0FD6" w:rsidP="006E0F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E0FD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TƯ VẤN KẾT NỐI VÀ ĐẦU TƯ M.I.U</w:t>
            </w:r>
          </w:p>
          <w:p w14:paraId="7F75DCFD" w14:textId="5BF9FAAC" w:rsidR="00555303" w:rsidRDefault="00555303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  <w:r w:rsidR="006E0FD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: </w:t>
            </w:r>
            <w:r w:rsidR="006E0FD6" w:rsidRPr="006E0FD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0700876547</w:t>
            </w:r>
          </w:p>
          <w:p w14:paraId="13C12477" w14:textId="7AF61BFF" w:rsidR="00597F26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 w:rsidR="006E0FD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6E0FD6" w:rsidRPr="006E0FD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800903366</w:t>
            </w:r>
          </w:p>
          <w:p w14:paraId="5A83B215" w14:textId="77777777" w:rsidR="005F5B0D" w:rsidRDefault="006E0FD6" w:rsidP="005F5B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E0FD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 TMCP Quân Đội</w:t>
            </w:r>
          </w:p>
          <w:p w14:paraId="3336157D" w14:textId="27C21B12" w:rsidR="00597F26" w:rsidRPr="00597F26" w:rsidRDefault="00A2613C" w:rsidP="005F5B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  <w:r w:rsidR="00854F7A" w:rsidRPr="005D76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[tên ngắn gọn của bệnh viện] [</w:t>
            </w:r>
            <w:r w:rsidR="007A4256" w:rsidRPr="005D76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BV2</w:t>
            </w:r>
            <w:r w:rsidR="00854F7A" w:rsidRPr="005D76E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]</w:t>
            </w:r>
            <w:r w:rsidR="007855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r w:rsidR="007855F9"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 xml:space="preserve">Ví dụ: </w:t>
            </w:r>
            <w:r w:rsidR="007855F9" w:rsidRPr="00C15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  <w:t xml:space="preserve">BV A80 </w:t>
            </w:r>
            <w:r w:rsidR="0078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  <w:t>CLBV-</w:t>
            </w:r>
            <w:r w:rsidR="007855F9" w:rsidRPr="00C15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  <w:t>BV2</w:t>
            </w:r>
          </w:p>
        </w:tc>
        <w:tc>
          <w:tcPr>
            <w:tcW w:w="3401" w:type="dxa"/>
          </w:tcPr>
          <w:p w14:paraId="3CE32398" w14:textId="77B30B28" w:rsidR="003D09FB" w:rsidRPr="003802F8" w:rsidRDefault="003D09FB" w:rsidP="00380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</w:t>
            </w:r>
            <w:r w:rsidR="003802F8"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, ngày đăng ký</w:t>
            </w: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)</w:t>
            </w:r>
          </w:p>
        </w:tc>
      </w:tr>
    </w:tbl>
    <w:p w14:paraId="099CF725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713A0C" w:rsidSect="00992CF8">
      <w:footerReference w:type="even" r:id="rId9"/>
      <w:footerReference w:type="default" r:id="rId10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20BF" w14:textId="77777777" w:rsidR="00DB61A8" w:rsidRDefault="00DB61A8" w:rsidP="00D85CC5">
      <w:pPr>
        <w:spacing w:after="0" w:line="240" w:lineRule="auto"/>
      </w:pPr>
      <w:r>
        <w:separator/>
      </w:r>
    </w:p>
  </w:endnote>
  <w:endnote w:type="continuationSeparator" w:id="0">
    <w:p w14:paraId="10185674" w14:textId="77777777" w:rsidR="00DB61A8" w:rsidRDefault="00DB61A8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5154" w14:textId="1B45EEDC" w:rsidR="00D85CC5" w:rsidRPr="00E324BF" w:rsidRDefault="00C658C2" w:rsidP="00C66817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C66817" w:rsidRPr="00C66817">
      <w:rPr>
        <w:rFonts w:ascii="Times New Roman" w:hAnsi="Times New Roman" w:cs="Times New Roman"/>
        <w:sz w:val="20"/>
        <w:szCs w:val="20"/>
        <w:lang w:val="vi-VN"/>
      </w:rPr>
      <w:t>CÔNG TY CỔ PHẦN</w:t>
    </w:r>
    <w:r w:rsidR="00C66817">
      <w:rPr>
        <w:rFonts w:ascii="Times New Roman" w:hAnsi="Times New Roman" w:cs="Times New Roman"/>
        <w:sz w:val="20"/>
        <w:szCs w:val="20"/>
        <w:lang w:val="vi-VN"/>
      </w:rPr>
      <w:t xml:space="preserve"> </w:t>
    </w:r>
    <w:r w:rsidR="00C66817" w:rsidRPr="00C66817">
      <w:rPr>
        <w:rFonts w:ascii="Times New Roman" w:hAnsi="Times New Roman" w:cs="Times New Roman"/>
        <w:sz w:val="20"/>
        <w:szCs w:val="20"/>
        <w:lang w:val="vi-VN"/>
      </w:rPr>
      <w:t>TƯ VẤN KẾT NỐI VÀ ĐẦU TƯ M.I.U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 - </w:t>
    </w:r>
    <w:r w:rsidRPr="00E324BF">
      <w:rPr>
        <w:rFonts w:ascii="Times New Roman" w:hAnsi="Times New Roman" w:cs="Times New Roman"/>
        <w:sz w:val="20"/>
        <w:szCs w:val="20"/>
        <w:lang w:val="vi-VN"/>
      </w:rPr>
      <w:t>CLBV.VN  [</w:t>
    </w:r>
    <w:r w:rsidR="00E324BF">
      <w:rPr>
        <w:rFonts w:ascii="Times New Roman" w:hAnsi="Times New Roman" w:cs="Times New Roman"/>
        <w:sz w:val="20"/>
        <w:szCs w:val="20"/>
        <w:lang w:val="vi-VN"/>
      </w:rPr>
      <w:t>1@clbv.vn</w:t>
    </w:r>
    <w:r w:rsidRPr="00E324BF">
      <w:rPr>
        <w:rFonts w:ascii="Times New Roman" w:hAnsi="Times New Roman" w:cs="Times New Roman"/>
        <w:sz w:val="20"/>
        <w:szCs w:val="20"/>
        <w:lang w:val="vi-VN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C3B8" w14:textId="77777777" w:rsidR="00DB61A8" w:rsidRDefault="00DB61A8" w:rsidP="00D85CC5">
      <w:pPr>
        <w:spacing w:after="0" w:line="240" w:lineRule="auto"/>
      </w:pPr>
      <w:r>
        <w:separator/>
      </w:r>
    </w:p>
  </w:footnote>
  <w:footnote w:type="continuationSeparator" w:id="0">
    <w:p w14:paraId="0500A59D" w14:textId="77777777" w:rsidR="00DB61A8" w:rsidRDefault="00DB61A8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8"/>
  </w:num>
  <w:num w:numId="3" w16cid:durableId="734355976">
    <w:abstractNumId w:val="5"/>
  </w:num>
  <w:num w:numId="4" w16cid:durableId="1784029250">
    <w:abstractNumId w:val="12"/>
  </w:num>
  <w:num w:numId="5" w16cid:durableId="1603806889">
    <w:abstractNumId w:val="13"/>
  </w:num>
  <w:num w:numId="6" w16cid:durableId="1694842310">
    <w:abstractNumId w:val="14"/>
  </w:num>
  <w:num w:numId="7" w16cid:durableId="811484555">
    <w:abstractNumId w:val="17"/>
  </w:num>
  <w:num w:numId="8" w16cid:durableId="1410729225">
    <w:abstractNumId w:val="16"/>
  </w:num>
  <w:num w:numId="9" w16cid:durableId="688139402">
    <w:abstractNumId w:val="3"/>
  </w:num>
  <w:num w:numId="10" w16cid:durableId="1490361450">
    <w:abstractNumId w:val="9"/>
  </w:num>
  <w:num w:numId="11" w16cid:durableId="92013983">
    <w:abstractNumId w:val="20"/>
  </w:num>
  <w:num w:numId="12" w16cid:durableId="106971775">
    <w:abstractNumId w:val="19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1"/>
  </w:num>
  <w:num w:numId="18" w16cid:durableId="453912577">
    <w:abstractNumId w:val="18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34697"/>
    <w:rsid w:val="00065FEC"/>
    <w:rsid w:val="00080EBC"/>
    <w:rsid w:val="000C1B2A"/>
    <w:rsid w:val="000D6DF4"/>
    <w:rsid w:val="00134206"/>
    <w:rsid w:val="00171FFE"/>
    <w:rsid w:val="0018372A"/>
    <w:rsid w:val="001A2661"/>
    <w:rsid w:val="001D4C2C"/>
    <w:rsid w:val="001D7C85"/>
    <w:rsid w:val="001E3192"/>
    <w:rsid w:val="001E527C"/>
    <w:rsid w:val="00234119"/>
    <w:rsid w:val="002457BF"/>
    <w:rsid w:val="0025446A"/>
    <w:rsid w:val="00274EFC"/>
    <w:rsid w:val="002C089D"/>
    <w:rsid w:val="002C4638"/>
    <w:rsid w:val="002F3E9E"/>
    <w:rsid w:val="00307698"/>
    <w:rsid w:val="003372D7"/>
    <w:rsid w:val="00343A52"/>
    <w:rsid w:val="0035506F"/>
    <w:rsid w:val="003802F8"/>
    <w:rsid w:val="003B4615"/>
    <w:rsid w:val="003C343C"/>
    <w:rsid w:val="003C6781"/>
    <w:rsid w:val="003D09FB"/>
    <w:rsid w:val="003D21DF"/>
    <w:rsid w:val="003E4FE8"/>
    <w:rsid w:val="00480A5E"/>
    <w:rsid w:val="004B3D8B"/>
    <w:rsid w:val="004D30AF"/>
    <w:rsid w:val="004F3427"/>
    <w:rsid w:val="00502827"/>
    <w:rsid w:val="00506931"/>
    <w:rsid w:val="005231DA"/>
    <w:rsid w:val="00555303"/>
    <w:rsid w:val="0057071A"/>
    <w:rsid w:val="00597F26"/>
    <w:rsid w:val="005B0A0B"/>
    <w:rsid w:val="005B1F61"/>
    <w:rsid w:val="005D76EA"/>
    <w:rsid w:val="005F1C91"/>
    <w:rsid w:val="005F5B0D"/>
    <w:rsid w:val="006307EA"/>
    <w:rsid w:val="0064751C"/>
    <w:rsid w:val="00655410"/>
    <w:rsid w:val="00660D0F"/>
    <w:rsid w:val="0066282A"/>
    <w:rsid w:val="00662930"/>
    <w:rsid w:val="00663273"/>
    <w:rsid w:val="006826DA"/>
    <w:rsid w:val="00682786"/>
    <w:rsid w:val="006D4634"/>
    <w:rsid w:val="006E0FD6"/>
    <w:rsid w:val="00713A0C"/>
    <w:rsid w:val="007202B4"/>
    <w:rsid w:val="00742532"/>
    <w:rsid w:val="007855F9"/>
    <w:rsid w:val="007A4256"/>
    <w:rsid w:val="007B2AD8"/>
    <w:rsid w:val="007D0FF9"/>
    <w:rsid w:val="007D367B"/>
    <w:rsid w:val="007E2F48"/>
    <w:rsid w:val="00823FB3"/>
    <w:rsid w:val="00854F7A"/>
    <w:rsid w:val="00855671"/>
    <w:rsid w:val="0086059D"/>
    <w:rsid w:val="00880DBF"/>
    <w:rsid w:val="00897968"/>
    <w:rsid w:val="008A7366"/>
    <w:rsid w:val="008C7E1C"/>
    <w:rsid w:val="008D70C0"/>
    <w:rsid w:val="009672C8"/>
    <w:rsid w:val="00971B49"/>
    <w:rsid w:val="00992CF8"/>
    <w:rsid w:val="009B3736"/>
    <w:rsid w:val="009B5CAF"/>
    <w:rsid w:val="009C0005"/>
    <w:rsid w:val="009C181D"/>
    <w:rsid w:val="009E30E1"/>
    <w:rsid w:val="009E3340"/>
    <w:rsid w:val="00A14AB7"/>
    <w:rsid w:val="00A154C6"/>
    <w:rsid w:val="00A169FD"/>
    <w:rsid w:val="00A2613C"/>
    <w:rsid w:val="00A75F5B"/>
    <w:rsid w:val="00A83AC4"/>
    <w:rsid w:val="00AB3F94"/>
    <w:rsid w:val="00AB57F8"/>
    <w:rsid w:val="00AE3CB3"/>
    <w:rsid w:val="00B04EB0"/>
    <w:rsid w:val="00B550B5"/>
    <w:rsid w:val="00B60C92"/>
    <w:rsid w:val="00B7428B"/>
    <w:rsid w:val="00B74B07"/>
    <w:rsid w:val="00B75B13"/>
    <w:rsid w:val="00B9192E"/>
    <w:rsid w:val="00BA7772"/>
    <w:rsid w:val="00BB7498"/>
    <w:rsid w:val="00BE57AC"/>
    <w:rsid w:val="00C10BF2"/>
    <w:rsid w:val="00C46E61"/>
    <w:rsid w:val="00C565E7"/>
    <w:rsid w:val="00C63727"/>
    <w:rsid w:val="00C658C2"/>
    <w:rsid w:val="00C66817"/>
    <w:rsid w:val="00C77223"/>
    <w:rsid w:val="00CA4B5F"/>
    <w:rsid w:val="00CC32CA"/>
    <w:rsid w:val="00CF154F"/>
    <w:rsid w:val="00D61CA8"/>
    <w:rsid w:val="00D81A87"/>
    <w:rsid w:val="00D85CC5"/>
    <w:rsid w:val="00D920E0"/>
    <w:rsid w:val="00DB61A8"/>
    <w:rsid w:val="00E324BF"/>
    <w:rsid w:val="00E470D8"/>
    <w:rsid w:val="00E54D0C"/>
    <w:rsid w:val="00E906CD"/>
    <w:rsid w:val="00EC5B49"/>
    <w:rsid w:val="00F162D3"/>
    <w:rsid w:val="00F50975"/>
    <w:rsid w:val="00F527C4"/>
    <w:rsid w:val="00FB5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TÙNG Vũ Duy</cp:lastModifiedBy>
  <cp:revision>9</cp:revision>
  <dcterms:created xsi:type="dcterms:W3CDTF">2025-12-05T09:35:00Z</dcterms:created>
  <dcterms:modified xsi:type="dcterms:W3CDTF">2025-12-15T07:46:00Z</dcterms:modified>
</cp:coreProperties>
</file>